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69" w:rsidRDefault="00571469" w:rsidP="00571469">
      <w:pPr>
        <w:tabs>
          <w:tab w:val="left" w:pos="5480"/>
        </w:tabs>
        <w:rPr>
          <w:b/>
          <w:sz w:val="28"/>
          <w:szCs w:val="28"/>
        </w:rPr>
      </w:pPr>
    </w:p>
    <w:p w:rsidR="00571469" w:rsidRDefault="00571469" w:rsidP="00571469">
      <w:pPr>
        <w:tabs>
          <w:tab w:val="left" w:pos="548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Карар</w:t>
      </w:r>
      <w:proofErr w:type="spellEnd"/>
      <w:r w:rsidRPr="00A4393C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Постановление</w:t>
      </w:r>
    </w:p>
    <w:p w:rsidR="00571469" w:rsidRDefault="00571469" w:rsidP="00571469">
      <w:pPr>
        <w:tabs>
          <w:tab w:val="left" w:pos="5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«22»   декабрь  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№ 02-06-49         «22»  декабря  2015  год</w:t>
      </w:r>
    </w:p>
    <w:p w:rsidR="00571469" w:rsidRDefault="00571469" w:rsidP="00571469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571469" w:rsidRDefault="00571469" w:rsidP="00571469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71469" w:rsidRDefault="00571469" w:rsidP="00571469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571469" w:rsidRPr="002703E0" w:rsidRDefault="00571469" w:rsidP="00571469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03E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Муниципальной  программы</w:t>
      </w:r>
      <w:r w:rsidRPr="002703E0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работы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  Майский сельсовет муниципального района Иглинский район на 2016-2018 годы»</w:t>
      </w:r>
    </w:p>
    <w:p w:rsidR="00571469" w:rsidRPr="002703E0" w:rsidRDefault="00571469" w:rsidP="00571469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571469" w:rsidRDefault="00571469" w:rsidP="00571469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571469" w:rsidRPr="00B82A57" w:rsidRDefault="00571469" w:rsidP="005714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г № 131-ФЗ «Об общих принципах организации местного самоуправления в Российской Федерации»,</w:t>
      </w:r>
      <w:r w:rsidRPr="008C5370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Майский сельсовет </w:t>
      </w:r>
      <w:r w:rsidRPr="008C537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Иглинский район</w:t>
      </w:r>
      <w:r w:rsidRPr="008C53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B82A57">
        <w:rPr>
          <w:b/>
          <w:sz w:val="28"/>
          <w:szCs w:val="28"/>
        </w:rPr>
        <w:t>:</w:t>
      </w:r>
    </w:p>
    <w:p w:rsidR="00571469" w:rsidRPr="00C5579A" w:rsidRDefault="00571469" w:rsidP="00571469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33D2"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C33D2">
        <w:rPr>
          <w:rFonts w:ascii="Times New Roman" w:hAnsi="Times New Roman"/>
          <w:sz w:val="28"/>
          <w:szCs w:val="28"/>
        </w:rPr>
        <w:t xml:space="preserve"> </w:t>
      </w:r>
      <w:r w:rsidRPr="00D307C9">
        <w:rPr>
          <w:rFonts w:ascii="Times New Roman" w:hAnsi="Times New Roman"/>
          <w:sz w:val="28"/>
          <w:szCs w:val="28"/>
        </w:rPr>
        <w:t xml:space="preserve">программу </w:t>
      </w:r>
      <w:r w:rsidRPr="00D307C9">
        <w:rPr>
          <w:rFonts w:ascii="Times New Roman" w:hAnsi="Times New Roman" w:cs="Times New Roman"/>
          <w:sz w:val="28"/>
          <w:szCs w:val="28"/>
        </w:rPr>
        <w:t>«</w:t>
      </w:r>
      <w:r w:rsidRPr="00C5579A">
        <w:rPr>
          <w:rFonts w:ascii="Times New Roman" w:hAnsi="Times New Roman" w:cs="Times New Roman"/>
          <w:sz w:val="28"/>
          <w:szCs w:val="28"/>
        </w:rPr>
        <w:t xml:space="preserve">Совершенствование работы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Майский сельсовет на 2016-2018 годы </w:t>
      </w:r>
      <w:r w:rsidRPr="00C5579A">
        <w:rPr>
          <w:rFonts w:ascii="Times New Roman" w:hAnsi="Times New Roman" w:cs="Times New Roman"/>
          <w:sz w:val="28"/>
          <w:szCs w:val="28"/>
        </w:rPr>
        <w:t xml:space="preserve">» </w:t>
      </w:r>
      <w:r w:rsidRPr="00C5579A">
        <w:rPr>
          <w:rFonts w:ascii="Times New Roman" w:hAnsi="Times New Roman"/>
          <w:sz w:val="28"/>
          <w:szCs w:val="28"/>
        </w:rPr>
        <w:t>согласно приложению.</w:t>
      </w:r>
    </w:p>
    <w:p w:rsidR="00571469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33D2">
        <w:rPr>
          <w:rFonts w:ascii="Times New Roman" w:hAnsi="Times New Roman"/>
          <w:sz w:val="28"/>
          <w:szCs w:val="28"/>
        </w:rPr>
        <w:tab/>
        <w:t xml:space="preserve">2.Финансирование расходов на реализацию программы осуществлять в пределах средств, предусмотренных в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CC33D2">
        <w:rPr>
          <w:rFonts w:ascii="Times New Roman" w:hAnsi="Times New Roman"/>
          <w:sz w:val="28"/>
          <w:szCs w:val="28"/>
        </w:rPr>
        <w:t>на указанные цели.</w:t>
      </w:r>
    </w:p>
    <w:p w:rsidR="00571469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C33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CC33D2">
        <w:rPr>
          <w:rFonts w:ascii="Times New Roman" w:hAnsi="Times New Roman"/>
          <w:sz w:val="28"/>
          <w:szCs w:val="28"/>
        </w:rPr>
        <w:t>.</w:t>
      </w:r>
      <w:proofErr w:type="gramStart"/>
      <w:r w:rsidRPr="00CC33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CC33D2">
        <w:rPr>
          <w:rFonts w:ascii="Times New Roman" w:hAnsi="Times New Roman"/>
          <w:sz w:val="28"/>
          <w:szCs w:val="28"/>
        </w:rPr>
        <w:t>.</w:t>
      </w:r>
    </w:p>
    <w:p w:rsidR="00571469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1469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1469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71469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                                                           Р.Р.Чингизов</w:t>
      </w:r>
    </w:p>
    <w:p w:rsidR="00571469" w:rsidRPr="00CC33D2" w:rsidRDefault="00571469" w:rsidP="0057146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571469">
      <w:pPr>
        <w:tabs>
          <w:tab w:val="left" w:pos="6690"/>
        </w:tabs>
        <w:rPr>
          <w:sz w:val="28"/>
        </w:rPr>
      </w:pPr>
    </w:p>
    <w:p w:rsidR="00571469" w:rsidRDefault="00571469" w:rsidP="00E26614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71469" w:rsidRDefault="00571469" w:rsidP="00E26614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71469" w:rsidRDefault="00571469" w:rsidP="00E26614">
      <w:pPr>
        <w:pStyle w:val="a3"/>
        <w:spacing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E26614" w:rsidRPr="000B5EAD" w:rsidRDefault="00E26614" w:rsidP="00E2661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</w:t>
      </w:r>
      <w:r w:rsidRPr="00C84CF6">
        <w:rPr>
          <w:rFonts w:ascii="Times New Roman" w:hAnsi="Times New Roman"/>
          <w:b/>
          <w:sz w:val="28"/>
        </w:rPr>
        <w:t>Приложение к постановлению</w:t>
      </w:r>
    </w:p>
    <w:p w:rsidR="00E26614" w:rsidRDefault="00E26614" w:rsidP="00E2661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                                                          о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т </w:t>
      </w:r>
      <w:r>
        <w:rPr>
          <w:rFonts w:ascii="Times New Roman" w:hAnsi="Times New Roman"/>
          <w:b w:val="0"/>
          <w:color w:val="auto"/>
          <w:sz w:val="28"/>
        </w:rPr>
        <w:t xml:space="preserve">22.12.2015г 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№</w:t>
      </w:r>
      <w:r>
        <w:rPr>
          <w:rFonts w:ascii="Times New Roman" w:hAnsi="Times New Roman"/>
          <w:b w:val="0"/>
          <w:color w:val="auto"/>
          <w:sz w:val="28"/>
        </w:rPr>
        <w:t xml:space="preserve"> 02-06-49</w:t>
      </w:r>
      <w:r w:rsidRPr="00C84CF6">
        <w:rPr>
          <w:rFonts w:ascii="Times New Roman" w:hAnsi="Times New Roman"/>
          <w:b w:val="0"/>
          <w:color w:val="auto"/>
          <w:sz w:val="28"/>
        </w:rPr>
        <w:t xml:space="preserve"> </w:t>
      </w:r>
    </w:p>
    <w:p w:rsidR="00E26614" w:rsidRDefault="00E26614" w:rsidP="00E26614">
      <w:pPr>
        <w:pStyle w:val="Pro-TabName"/>
        <w:spacing w:before="0" w:after="0"/>
        <w:jc w:val="center"/>
        <w:rPr>
          <w:rFonts w:ascii="Times New Roman" w:hAnsi="Times New Roman"/>
          <w:color w:val="auto"/>
          <w:sz w:val="28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3B99">
        <w:rPr>
          <w:b/>
          <w:bCs/>
          <w:sz w:val="28"/>
          <w:szCs w:val="28"/>
          <w:lang w:eastAsia="ru-RU"/>
        </w:rPr>
        <w:t>Муниципальная программа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533B99">
        <w:rPr>
          <w:b/>
          <w:bCs/>
          <w:sz w:val="28"/>
          <w:szCs w:val="28"/>
          <w:lang w:eastAsia="ru-RU"/>
        </w:rPr>
        <w:t xml:space="preserve">«Совершенствование работы органов местного самоуправления </w:t>
      </w:r>
      <w:r>
        <w:rPr>
          <w:b/>
          <w:bCs/>
          <w:sz w:val="28"/>
          <w:szCs w:val="28"/>
          <w:lang w:eastAsia="ru-RU"/>
        </w:rPr>
        <w:t>сельского поселения  Майский  сельсовет муниципального района  Иглинский район на 2016-2018 годы</w:t>
      </w:r>
      <w:r w:rsidRPr="00533B99">
        <w:rPr>
          <w:b/>
          <w:bCs/>
          <w:sz w:val="28"/>
          <w:szCs w:val="28"/>
          <w:lang w:eastAsia="ru-RU"/>
        </w:rPr>
        <w:t>»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Раздел 1.Паспорт муниципальной программы «</w:t>
      </w:r>
      <w:r w:rsidRPr="00533B99">
        <w:rPr>
          <w:b/>
          <w:bCs/>
          <w:sz w:val="28"/>
          <w:szCs w:val="28"/>
          <w:lang w:eastAsia="ru-RU"/>
        </w:rPr>
        <w:t xml:space="preserve">Совершенствование работы органов местного самоуправления </w:t>
      </w:r>
      <w:r>
        <w:rPr>
          <w:b/>
          <w:bCs/>
          <w:sz w:val="28"/>
          <w:szCs w:val="28"/>
          <w:lang w:eastAsia="ru-RU"/>
        </w:rPr>
        <w:t xml:space="preserve">сельского поселения Майский  сельсовет </w:t>
      </w:r>
      <w:r w:rsidRPr="00533B9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2"/>
        <w:gridCol w:w="6305"/>
      </w:tblGrid>
      <w:tr w:rsidR="00E26614" w:rsidRPr="00533B99" w:rsidTr="00321E94">
        <w:tc>
          <w:tcPr>
            <w:tcW w:w="3039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32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«Совершенствование работы органов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Майский сельсовет муниципального района Иглинский район на 2016-2018 годы»</w:t>
            </w:r>
            <w:proofErr w:type="gramStart"/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далее Программа.</w:t>
            </w:r>
          </w:p>
        </w:tc>
      </w:tr>
      <w:tr w:rsidR="00E26614" w:rsidRPr="00533B99" w:rsidTr="00321E94">
        <w:tc>
          <w:tcPr>
            <w:tcW w:w="3039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6532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год и плановый период  201</w:t>
            </w:r>
            <w:r>
              <w:rPr>
                <w:rFonts w:eastAsia="Calibri"/>
                <w:sz w:val="28"/>
                <w:szCs w:val="28"/>
                <w:lang w:eastAsia="en-US"/>
              </w:rPr>
              <w:t>7-2018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6614" w:rsidRPr="00533B99" w:rsidTr="00321E94">
        <w:tc>
          <w:tcPr>
            <w:tcW w:w="3039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532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 сельского поселения, далее СП </w:t>
            </w:r>
          </w:p>
        </w:tc>
      </w:tr>
      <w:tr w:rsidR="00E26614" w:rsidRPr="00533B99" w:rsidTr="00321E94">
        <w:tc>
          <w:tcPr>
            <w:tcW w:w="3039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532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</w:p>
        </w:tc>
      </w:tr>
      <w:tr w:rsidR="00E26614" w:rsidRPr="00533B99" w:rsidTr="00321E94">
        <w:tc>
          <w:tcPr>
            <w:tcW w:w="3039" w:type="dxa"/>
          </w:tcPr>
          <w:p w:rsidR="00E26614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32" w:type="dxa"/>
          </w:tcPr>
          <w:p w:rsidR="00E26614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1.«Обеспечение деятельности органов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на 2016-2018 годы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26614" w:rsidRPr="00533B99" w:rsidTr="00321E94">
        <w:tc>
          <w:tcPr>
            <w:tcW w:w="3039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532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Повышение эффективности работы и результатов в сфере социально-экономического развития и эффективной реализации полномочий в ад</w:t>
            </w:r>
            <w:r w:rsidRPr="002D1110">
              <w:rPr>
                <w:sz w:val="28"/>
                <w:szCs w:val="28"/>
              </w:rPr>
              <w:t xml:space="preserve">министрации </w:t>
            </w:r>
            <w:r>
              <w:rPr>
                <w:sz w:val="28"/>
                <w:szCs w:val="28"/>
              </w:rPr>
              <w:t xml:space="preserve">сельского </w:t>
            </w:r>
            <w:r w:rsidRPr="002D1110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. Создание условий для развития и совершенствования системы муниципальной службы в администрации и повышение эффективности муниципального управления.</w:t>
            </w:r>
          </w:p>
        </w:tc>
      </w:tr>
      <w:tr w:rsidR="00E26614" w:rsidRPr="00533B99" w:rsidTr="00321E94">
        <w:trPr>
          <w:trHeight w:val="1921"/>
        </w:trPr>
        <w:tc>
          <w:tcPr>
            <w:tcW w:w="3039" w:type="dxa"/>
          </w:tcPr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</w:tcPr>
          <w:p w:rsidR="00E26614" w:rsidRPr="005B10FD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10FD">
              <w:rPr>
                <w:rFonts w:eastAsia="Calibri"/>
                <w:sz w:val="28"/>
                <w:szCs w:val="28"/>
                <w:lang w:eastAsia="en-US"/>
              </w:rPr>
              <w:t>Общий объем финансирован</w:t>
            </w:r>
            <w:r>
              <w:rPr>
                <w:rFonts w:eastAsia="Calibri"/>
                <w:sz w:val="28"/>
                <w:szCs w:val="28"/>
                <w:lang w:eastAsia="en-US"/>
              </w:rPr>
              <w:t>ия по Программе -              4089,00 тыс.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 xml:space="preserve"> рублей, в том числе: </w:t>
            </w:r>
          </w:p>
          <w:p w:rsidR="00E26614" w:rsidRPr="005B10FD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-2016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год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1417,00 тыс. 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E26614" w:rsidRPr="005B10FD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-2017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 xml:space="preserve">год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1336,00 тыс. 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E26614" w:rsidRPr="005B10FD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-2018 год –  1336,00 тыс. </w:t>
            </w:r>
            <w:r w:rsidRPr="005B10F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26614" w:rsidRPr="00533B99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Раздел 2. Анализ текущей ситуации в сфере реализации муниципальной программы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повышения доверия населения к власти.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показателей эффективности работы администрации сельского поселения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работа по оптимизации расходов бюджета и исполнению принятых обязательств, в первую очередь по социально значимым и первоочередным расходам.</w:t>
      </w:r>
    </w:p>
    <w:p w:rsidR="00E26614" w:rsidRPr="00335B9F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фактором в совершенствовании системы муниципального управления является наличие современного программного обеспечения и оборудования, важно планомерно производить  его замену и модернизацию. Наличие доступа муниципальных служащих к сети интернет, наличие электронного канала связи с вышестоящими организациями позволит создавать единое информационное пространство.</w:t>
      </w:r>
    </w:p>
    <w:p w:rsidR="00E26614" w:rsidRPr="00335B9F" w:rsidRDefault="00E26614" w:rsidP="00E26614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 xml:space="preserve">Решение вопросов местного значения осуществляется администрацией </w:t>
      </w:r>
      <w:r>
        <w:rPr>
          <w:sz w:val="28"/>
          <w:szCs w:val="28"/>
        </w:rPr>
        <w:t xml:space="preserve">СП </w:t>
      </w:r>
      <w:r w:rsidRPr="00335B9F">
        <w:rPr>
          <w:sz w:val="28"/>
          <w:szCs w:val="28"/>
        </w:rPr>
        <w:t xml:space="preserve">в рамках полномочий, определенных Уставом </w:t>
      </w:r>
      <w:r>
        <w:rPr>
          <w:sz w:val="28"/>
          <w:szCs w:val="28"/>
        </w:rPr>
        <w:t xml:space="preserve">и Федеральным законом №131-ФЗ. </w:t>
      </w:r>
      <w:r w:rsidRPr="00335B9F">
        <w:rPr>
          <w:sz w:val="28"/>
          <w:szCs w:val="28"/>
        </w:rPr>
        <w:t>В настоящее время особое внимание администрация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E26614" w:rsidRPr="00335B9F" w:rsidRDefault="00E26614" w:rsidP="00E26614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>Об</w:t>
      </w:r>
      <w:r>
        <w:rPr>
          <w:sz w:val="28"/>
          <w:szCs w:val="28"/>
        </w:rPr>
        <w:t xml:space="preserve">ращение граждан в администрацию сельского </w:t>
      </w:r>
      <w:r w:rsidRPr="00335B9F">
        <w:rPr>
          <w:sz w:val="28"/>
          <w:szCs w:val="28"/>
        </w:rPr>
        <w:t xml:space="preserve">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</w:t>
      </w:r>
      <w:r w:rsidRPr="00335B9F">
        <w:rPr>
          <w:sz w:val="28"/>
          <w:szCs w:val="28"/>
        </w:rPr>
        <w:lastRenderedPageBreak/>
        <w:t xml:space="preserve">самоуправления, они способствуют усилению контроля населения </w:t>
      </w:r>
      <w:r>
        <w:rPr>
          <w:sz w:val="28"/>
          <w:szCs w:val="28"/>
        </w:rPr>
        <w:t>за деятельностью администрации</w:t>
      </w:r>
      <w:r w:rsidRPr="00335B9F">
        <w:rPr>
          <w:sz w:val="28"/>
          <w:szCs w:val="28"/>
        </w:rPr>
        <w:t xml:space="preserve"> поселения</w:t>
      </w:r>
      <w:proofErr w:type="gramStart"/>
      <w:r w:rsidRPr="00335B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26614" w:rsidRPr="007B5AA2" w:rsidRDefault="00E26614" w:rsidP="00E26614">
      <w:pPr>
        <w:ind w:firstLine="709"/>
        <w:rPr>
          <w:b/>
          <w:sz w:val="28"/>
          <w:szCs w:val="28"/>
        </w:rPr>
      </w:pPr>
      <w:r w:rsidRPr="007B5AA2">
        <w:rPr>
          <w:b/>
          <w:sz w:val="28"/>
          <w:szCs w:val="28"/>
        </w:rPr>
        <w:t>В 2015 году в администрацию сельского поселения от граждан поступило</w:t>
      </w:r>
      <w:r>
        <w:rPr>
          <w:b/>
          <w:sz w:val="28"/>
          <w:szCs w:val="28"/>
        </w:rPr>
        <w:t xml:space="preserve">  34   обращения </w:t>
      </w:r>
      <w:r w:rsidRPr="007B5AA2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3 </w:t>
      </w:r>
      <w:r w:rsidRPr="007B5AA2">
        <w:rPr>
          <w:b/>
          <w:sz w:val="28"/>
          <w:szCs w:val="28"/>
        </w:rPr>
        <w:t>письменных и</w:t>
      </w:r>
      <w:r>
        <w:rPr>
          <w:b/>
          <w:sz w:val="28"/>
          <w:szCs w:val="28"/>
        </w:rPr>
        <w:t xml:space="preserve">  31  </w:t>
      </w:r>
      <w:proofErr w:type="gramStart"/>
      <w:r>
        <w:rPr>
          <w:b/>
          <w:sz w:val="28"/>
          <w:szCs w:val="28"/>
        </w:rPr>
        <w:t>устное</w:t>
      </w:r>
      <w:proofErr w:type="gramEnd"/>
      <w:r w:rsidRPr="007B5AA2">
        <w:rPr>
          <w:b/>
          <w:sz w:val="28"/>
          <w:szCs w:val="28"/>
        </w:rPr>
        <w:t>). В 2014 году количество обращений составило</w:t>
      </w:r>
      <w:r>
        <w:rPr>
          <w:b/>
          <w:sz w:val="28"/>
          <w:szCs w:val="28"/>
        </w:rPr>
        <w:t xml:space="preserve">  59  (5 </w:t>
      </w:r>
      <w:r w:rsidRPr="007B5AA2">
        <w:rPr>
          <w:b/>
          <w:sz w:val="28"/>
          <w:szCs w:val="28"/>
        </w:rPr>
        <w:t xml:space="preserve">письменных и </w:t>
      </w:r>
      <w:r>
        <w:rPr>
          <w:b/>
          <w:sz w:val="28"/>
          <w:szCs w:val="28"/>
        </w:rPr>
        <w:t xml:space="preserve"> 54</w:t>
      </w:r>
      <w:r w:rsidRPr="007B5AA2">
        <w:rPr>
          <w:b/>
          <w:sz w:val="28"/>
          <w:szCs w:val="28"/>
        </w:rPr>
        <w:t xml:space="preserve"> устных).</w:t>
      </w:r>
    </w:p>
    <w:p w:rsidR="00E26614" w:rsidRPr="007B5AA2" w:rsidRDefault="00E26614" w:rsidP="00E26614">
      <w:pPr>
        <w:ind w:firstLine="709"/>
        <w:rPr>
          <w:b/>
          <w:sz w:val="28"/>
          <w:szCs w:val="28"/>
        </w:rPr>
      </w:pPr>
      <w:r w:rsidRPr="007B5AA2">
        <w:rPr>
          <w:b/>
          <w:sz w:val="28"/>
          <w:szCs w:val="28"/>
        </w:rPr>
        <w:t xml:space="preserve"> Сравнительные данные о количестве и характере актуальных вопросов поступивших в администрацию сельского поселения в 2014 – 2015 годах, приведены в следующей таблице. </w:t>
      </w:r>
    </w:p>
    <w:p w:rsidR="00E26614" w:rsidRPr="007B5AA2" w:rsidRDefault="00E26614" w:rsidP="00E26614">
      <w:pPr>
        <w:ind w:firstLine="709"/>
        <w:jc w:val="right"/>
        <w:rPr>
          <w:b/>
          <w:sz w:val="28"/>
          <w:szCs w:val="28"/>
        </w:rPr>
      </w:pPr>
    </w:p>
    <w:p w:rsidR="00E26614" w:rsidRPr="007B5AA2" w:rsidRDefault="00E26614" w:rsidP="00E26614">
      <w:pPr>
        <w:ind w:firstLine="709"/>
        <w:jc w:val="center"/>
        <w:rPr>
          <w:b/>
          <w:sz w:val="28"/>
          <w:szCs w:val="28"/>
        </w:rPr>
      </w:pPr>
      <w:r w:rsidRPr="007B5AA2">
        <w:rPr>
          <w:b/>
          <w:sz w:val="28"/>
          <w:szCs w:val="28"/>
        </w:rPr>
        <w:t>Данные о количестве и характере актуальных вопросов, поступивших в администрацию сельского поселения</w:t>
      </w:r>
    </w:p>
    <w:p w:rsidR="00E26614" w:rsidRPr="007B5AA2" w:rsidRDefault="00E26614" w:rsidP="00E26614">
      <w:pPr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2"/>
        <w:gridCol w:w="2390"/>
        <w:gridCol w:w="2390"/>
      </w:tblGrid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2014 год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2015 год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Вопросы нотариальные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Вопросы по дорогам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Вопросы паспортного стола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Вопросы соц.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B5AA2">
              <w:rPr>
                <w:b/>
                <w:sz w:val="28"/>
                <w:szCs w:val="28"/>
              </w:rPr>
              <w:t>защиты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Обеспечение газом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Вопросы трудоустройства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ЖКХ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Уличное освещение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5</w:t>
            </w: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т.д. 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</w:p>
        </w:tc>
      </w:tr>
      <w:tr w:rsidR="00E26614" w:rsidRPr="007B5AA2" w:rsidTr="00321E94">
        <w:tc>
          <w:tcPr>
            <w:tcW w:w="3962" w:type="dxa"/>
          </w:tcPr>
          <w:p w:rsidR="00E26614" w:rsidRPr="007B5AA2" w:rsidRDefault="00E26614" w:rsidP="00321E94">
            <w:pPr>
              <w:rPr>
                <w:b/>
                <w:sz w:val="28"/>
                <w:szCs w:val="28"/>
              </w:rPr>
            </w:pPr>
            <w:r w:rsidRPr="007B5AA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90" w:type="dxa"/>
          </w:tcPr>
          <w:p w:rsidR="00E26614" w:rsidRPr="007B5AA2" w:rsidRDefault="00E26614" w:rsidP="00321E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E26614" w:rsidRPr="00335B9F" w:rsidRDefault="00E26614" w:rsidP="00E26614">
      <w:pPr>
        <w:ind w:firstLine="709"/>
        <w:jc w:val="right"/>
        <w:rPr>
          <w:sz w:val="28"/>
          <w:szCs w:val="28"/>
        </w:rPr>
      </w:pPr>
    </w:p>
    <w:p w:rsidR="00E26614" w:rsidRPr="00335B9F" w:rsidRDefault="00E26614" w:rsidP="00E26614">
      <w:pPr>
        <w:ind w:firstLine="709"/>
        <w:jc w:val="right"/>
        <w:rPr>
          <w:sz w:val="28"/>
          <w:szCs w:val="28"/>
        </w:rPr>
      </w:pPr>
    </w:p>
    <w:p w:rsidR="00E26614" w:rsidRPr="00335B9F" w:rsidRDefault="00E26614" w:rsidP="00E26614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>Все поступившие обращения были рассмотрены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были даны разъяснения по действующему законодательству, о правах заявителей, приня</w:t>
      </w:r>
      <w:r>
        <w:rPr>
          <w:sz w:val="28"/>
          <w:szCs w:val="28"/>
        </w:rPr>
        <w:t>ты меры по устранению нарушений.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 xml:space="preserve">Одним из основных условий достижения стратегических целей социально-экономического развития </w:t>
      </w:r>
      <w:r>
        <w:rPr>
          <w:sz w:val="28"/>
          <w:szCs w:val="28"/>
        </w:rPr>
        <w:t xml:space="preserve">сельского </w:t>
      </w:r>
      <w:r w:rsidRPr="00335B9F">
        <w:rPr>
          <w:sz w:val="28"/>
          <w:szCs w:val="28"/>
        </w:rPr>
        <w:t>поселения является грамотное проведение финансовой, бюджетной, налоговой и долговой политики, направленной на обеспечение необходимого уровня доходов бюджета</w:t>
      </w:r>
      <w:r>
        <w:rPr>
          <w:sz w:val="28"/>
          <w:szCs w:val="28"/>
        </w:rPr>
        <w:t xml:space="preserve"> поселения</w:t>
      </w:r>
      <w:r w:rsidRPr="00335B9F">
        <w:rPr>
          <w:sz w:val="28"/>
          <w:szCs w:val="28"/>
        </w:rPr>
        <w:t>, мобилизацию дополнительных финансовых ресурсов в целях полного и своевременного исполнения расходных обязательств.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необходимо обеспечить решение следующих задач: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-сбалансированное управление доходами и расходами;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нормативно-правовой базы;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действующего законодательства;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оптимального организационно-правового обеспечения муниципальной службы;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открытости, гласности в деятельности администрации;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-внедрение механизмов противодействия коррупции на муниципальной службе;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систему информирования граждан;</w:t>
      </w:r>
    </w:p>
    <w:p w:rsidR="00E26614" w:rsidRPr="00335B9F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сформировать условия для устойчивого социально-экономического развития территории сельского поселения, эффективной реализации полномочий, развития и совершенствования системы муниципальной службы, создание целостной системы информационного обеспечения местного самоуправления. </w:t>
      </w:r>
    </w:p>
    <w:p w:rsidR="00E26614" w:rsidRPr="00335B9F" w:rsidRDefault="00E26614" w:rsidP="00E26614">
      <w:pPr>
        <w:ind w:firstLine="709"/>
        <w:jc w:val="right"/>
        <w:rPr>
          <w:sz w:val="28"/>
          <w:szCs w:val="28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Раздел 3.Цели и ожидаемые результаты реализации муниципальной Программы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Pr="002D1110" w:rsidRDefault="00E26614" w:rsidP="00E266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настоящей П</w:t>
      </w:r>
      <w:r w:rsidRPr="002D1110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 xml:space="preserve"> повышение эффективности работы  и результатов в сфере социально-экономического развития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эффективной реализации полномочий администрации сельского поселения. Для решения поставленной  цели необходимо обеспечить эффективное функционирование деятельности администрации сельского поселения.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t>3.1.Сведения о целевых индикаторах реализации Программы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559"/>
        <w:gridCol w:w="850"/>
        <w:gridCol w:w="851"/>
        <w:gridCol w:w="850"/>
        <w:gridCol w:w="851"/>
        <w:gridCol w:w="850"/>
      </w:tblGrid>
      <w:tr w:rsidR="00E26614" w:rsidRPr="00533B99" w:rsidTr="00321E94">
        <w:trPr>
          <w:trHeight w:val="58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показателя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З</w:t>
            </w:r>
            <w:proofErr w:type="spellStart"/>
            <w:r w:rsidRPr="00533B99">
              <w:rPr>
                <w:rFonts w:eastAsia="Calibri"/>
                <w:b/>
                <w:sz w:val="28"/>
                <w:szCs w:val="28"/>
                <w:lang w:val="en-US" w:eastAsia="en-US"/>
              </w:rPr>
              <w:t>начени</w:t>
            </w:r>
            <w:proofErr w:type="spellEnd"/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я целевых </w:t>
            </w:r>
            <w:proofErr w:type="spellStart"/>
            <w:r w:rsidRPr="00533B99">
              <w:rPr>
                <w:rFonts w:eastAsia="Calibri"/>
                <w:b/>
                <w:sz w:val="28"/>
                <w:szCs w:val="28"/>
                <w:lang w:val="en-US" w:eastAsia="en-US"/>
              </w:rPr>
              <w:t>показателей</w:t>
            </w:r>
            <w:proofErr w:type="spellEnd"/>
          </w:p>
        </w:tc>
      </w:tr>
      <w:tr w:rsidR="00E26614" w:rsidRPr="00533B99" w:rsidTr="00321E94">
        <w:trPr>
          <w:trHeight w:val="366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b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E26614" w:rsidRPr="00533B99" w:rsidTr="00321E94">
        <w:trPr>
          <w:trHeight w:val="13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Уровень обеспеченности материально-технического и финансово-хозяйственного обеспечения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33B99">
              <w:rPr>
                <w:rFonts w:eastAsia="Calibri"/>
                <w:sz w:val="28"/>
                <w:szCs w:val="28"/>
                <w:lang w:val="en-US" w:eastAsia="en-US"/>
              </w:rPr>
              <w:t>100</w:t>
            </w:r>
          </w:p>
        </w:tc>
      </w:tr>
      <w:tr w:rsidR="00E26614" w:rsidRPr="00533B99" w:rsidTr="00321E94">
        <w:trPr>
          <w:trHeight w:val="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26614" w:rsidRPr="00E30F5A" w:rsidRDefault="00E26614" w:rsidP="00321E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0F5A">
              <w:rPr>
                <w:sz w:val="28"/>
                <w:szCs w:val="28"/>
              </w:rPr>
              <w:t>Количество жалоб на действия (бездействие) муниципальных служащих, признанных в установленном порядке обоснованными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614" w:rsidRPr="00E30F5A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614" w:rsidRPr="00533B99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614" w:rsidRPr="00E30F5A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614" w:rsidRPr="00E30F5A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614" w:rsidRPr="00E30F5A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614" w:rsidRPr="00E30F5A" w:rsidRDefault="00E26614" w:rsidP="00321E9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533B99">
        <w:rPr>
          <w:rFonts w:eastAsia="Calibri"/>
          <w:b/>
          <w:sz w:val="28"/>
          <w:szCs w:val="28"/>
          <w:lang w:eastAsia="en-US"/>
        </w:rPr>
        <w:lastRenderedPageBreak/>
        <w:t>3.2.Ожидаемые результаты реализации Программы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>
        <w:rPr>
          <w:rFonts w:eastAsia="Calibri"/>
          <w:sz w:val="28"/>
          <w:szCs w:val="28"/>
          <w:lang w:eastAsia="en-US"/>
        </w:rPr>
        <w:t>контролем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достижением намеченных целей и результатов. 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533B99">
        <w:rPr>
          <w:rFonts w:eastAsia="Calibri"/>
          <w:sz w:val="28"/>
          <w:szCs w:val="28"/>
          <w:lang w:eastAsia="en-US"/>
        </w:rPr>
        <w:t>В рамках реализации Программы предполагается достижение следующих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3B99">
        <w:rPr>
          <w:rFonts w:eastAsia="Calibri"/>
          <w:sz w:val="28"/>
          <w:szCs w:val="28"/>
          <w:lang w:eastAsia="en-US"/>
        </w:rPr>
        <w:t>результатов: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-</w:t>
      </w:r>
      <w:r w:rsidRPr="00533B9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эффективная работа администрации сельского поселения, повышение результатов и качества ее работы, ориентированные на конечный результат;</w:t>
      </w:r>
    </w:p>
    <w:p w:rsidR="00E26614" w:rsidRPr="00533B99" w:rsidRDefault="00E26614" w:rsidP="00E26614">
      <w:pPr>
        <w:widowControl w:val="0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техническое оснащение и укрепление материально </w:t>
      </w:r>
      <w:proofErr w:type="gramStart"/>
      <w:r>
        <w:rPr>
          <w:rFonts w:eastAsia="Calibri"/>
          <w:sz w:val="28"/>
          <w:szCs w:val="28"/>
          <w:lang w:eastAsia="en-US"/>
        </w:rPr>
        <w:t>–т</w:t>
      </w:r>
      <w:proofErr w:type="gramEnd"/>
      <w:r>
        <w:rPr>
          <w:rFonts w:eastAsia="Calibri"/>
          <w:sz w:val="28"/>
          <w:szCs w:val="28"/>
          <w:lang w:eastAsia="en-US"/>
        </w:rPr>
        <w:t>ехнической базы;     - внедрение автоматизированных технологий в работе администрации, создание условий для ее дальнейшего развития, улучшения условий работы  с населением.</w:t>
      </w:r>
    </w:p>
    <w:p w:rsidR="00E26614" w:rsidRPr="00B560D1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33B99">
        <w:rPr>
          <w:rFonts w:eastAsia="Calibri"/>
          <w:b/>
          <w:bCs/>
          <w:sz w:val="28"/>
          <w:szCs w:val="28"/>
          <w:lang w:eastAsia="en-US"/>
        </w:rPr>
        <w:t>Раздел 4. Ресурсное обеспечение реализации Программы</w:t>
      </w:r>
      <w:r>
        <w:rPr>
          <w:rFonts w:eastAsia="Calibri"/>
          <w:b/>
          <w:bCs/>
          <w:sz w:val="28"/>
          <w:szCs w:val="28"/>
          <w:lang w:eastAsia="en-US"/>
        </w:rPr>
        <w:t xml:space="preserve">. </w:t>
      </w:r>
    </w:p>
    <w:p w:rsidR="00E26614" w:rsidRDefault="00E26614" w:rsidP="00E2661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26614" w:rsidRPr="00B560D1" w:rsidRDefault="00E26614" w:rsidP="00E26614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Pr="00B560D1">
        <w:rPr>
          <w:rFonts w:eastAsia="Calibri"/>
          <w:bCs/>
          <w:sz w:val="28"/>
          <w:szCs w:val="28"/>
          <w:lang w:eastAsia="en-US"/>
        </w:rPr>
        <w:t>Финансиро</w:t>
      </w:r>
      <w:r>
        <w:rPr>
          <w:rFonts w:eastAsia="Calibri"/>
          <w:bCs/>
          <w:sz w:val="28"/>
          <w:szCs w:val="28"/>
          <w:lang w:eastAsia="en-US"/>
        </w:rPr>
        <w:t>вание мероприятий Программы осуществляется за счет средств местного бюджета. Общий объем финансирования</w:t>
      </w:r>
      <w:r>
        <w:rPr>
          <w:rFonts w:eastAsia="Calibri"/>
          <w:bCs/>
          <w:sz w:val="32"/>
          <w:szCs w:val="32"/>
          <w:lang w:eastAsia="en-US"/>
        </w:rPr>
        <w:t xml:space="preserve"> П</w:t>
      </w:r>
      <w:r>
        <w:rPr>
          <w:rFonts w:eastAsia="Calibri"/>
          <w:bCs/>
          <w:sz w:val="28"/>
          <w:szCs w:val="28"/>
          <w:lang w:eastAsia="en-US"/>
        </w:rPr>
        <w:t>рограммы на 2016-2018 годы указан в паспорте программы. Объемы финансирования Программы за счет местного бюджета носят 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E26614" w:rsidRPr="00533B99" w:rsidRDefault="00E26614" w:rsidP="00E26614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26614" w:rsidRPr="000B4E6B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выполнения П</w:t>
      </w:r>
      <w:r w:rsidRPr="000B4E6B">
        <w:rPr>
          <w:rFonts w:eastAsia="Calibri"/>
          <w:sz w:val="28"/>
          <w:szCs w:val="28"/>
          <w:lang w:eastAsia="en-US"/>
        </w:rPr>
        <w:t xml:space="preserve">рограммы необходимо реализовать аналитическую подпрограмму «Обеспечение деятельности органов местного самоуправления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Майский</w:t>
      </w:r>
      <w:r w:rsidRPr="000B4E6B">
        <w:rPr>
          <w:rFonts w:eastAsia="Calibri"/>
          <w:sz w:val="28"/>
          <w:szCs w:val="28"/>
          <w:lang w:eastAsia="en-US"/>
        </w:rPr>
        <w:t xml:space="preserve"> сельсовет МР Иглинский район на 2016-2018 годы».</w:t>
      </w:r>
    </w:p>
    <w:p w:rsidR="00E26614" w:rsidRDefault="00E26614" w:rsidP="00E26614"/>
    <w:p w:rsidR="00E26614" w:rsidRDefault="00E26614" w:rsidP="00E26614"/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  <w:r w:rsidRPr="00AC5BC8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b/>
        </w:rPr>
      </w:pPr>
    </w:p>
    <w:p w:rsidR="00E26614" w:rsidRPr="00AC5BC8" w:rsidRDefault="00E26614" w:rsidP="00E26614">
      <w:pPr>
        <w:widowControl w:val="0"/>
        <w:suppressAutoHyphens w:val="0"/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b/>
        </w:rPr>
        <w:t xml:space="preserve">                                                                                  </w:t>
      </w:r>
      <w:r w:rsidRPr="00AC5BC8">
        <w:rPr>
          <w:rFonts w:eastAsia="Calibri"/>
          <w:b/>
          <w:sz w:val="28"/>
          <w:szCs w:val="28"/>
          <w:lang w:eastAsia="en-US"/>
        </w:rPr>
        <w:t>Приложение №1  к Программе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Аналитическая подпрограмма</w:t>
      </w:r>
    </w:p>
    <w:p w:rsidR="00E26614" w:rsidRPr="00C6071E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C6071E">
        <w:rPr>
          <w:rFonts w:eastAsia="Calibri"/>
          <w:b/>
          <w:sz w:val="28"/>
          <w:szCs w:val="28"/>
          <w:lang w:eastAsia="en-US"/>
        </w:rPr>
        <w:t xml:space="preserve">«Обеспечение деятельности органов местного самоуправления </w:t>
      </w:r>
      <w:r>
        <w:rPr>
          <w:rFonts w:eastAsia="Calibri"/>
          <w:b/>
          <w:sz w:val="28"/>
          <w:szCs w:val="28"/>
          <w:lang w:eastAsia="en-US"/>
        </w:rPr>
        <w:t xml:space="preserve">сельского </w:t>
      </w:r>
      <w:r w:rsidRPr="00C6071E">
        <w:rPr>
          <w:rFonts w:eastAsia="Calibri"/>
          <w:b/>
          <w:sz w:val="28"/>
          <w:szCs w:val="28"/>
          <w:lang w:eastAsia="en-US"/>
        </w:rPr>
        <w:t>поселения</w:t>
      </w:r>
      <w:r>
        <w:rPr>
          <w:rFonts w:eastAsia="Calibri"/>
          <w:b/>
          <w:sz w:val="28"/>
          <w:szCs w:val="28"/>
          <w:lang w:eastAsia="en-US"/>
        </w:rPr>
        <w:t xml:space="preserve">  Майский  сельсовет на 2016-2018</w:t>
      </w:r>
      <w:r w:rsidRPr="00C6071E">
        <w:rPr>
          <w:rFonts w:eastAsia="Calibri"/>
          <w:b/>
          <w:sz w:val="28"/>
          <w:szCs w:val="28"/>
          <w:lang w:eastAsia="en-US"/>
        </w:rPr>
        <w:t xml:space="preserve"> годы» 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 xml:space="preserve">Раздел 1. Паспорт подпрограммы 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4"/>
        <w:gridCol w:w="6303"/>
      </w:tblGrid>
      <w:tr w:rsidR="00E26614" w:rsidRPr="007C5D98" w:rsidTr="00321E94">
        <w:tc>
          <w:tcPr>
            <w:tcW w:w="3039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Тип подпрограммы</w:t>
            </w:r>
          </w:p>
        </w:tc>
        <w:tc>
          <w:tcPr>
            <w:tcW w:w="6532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Аналитическая</w:t>
            </w:r>
          </w:p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6614" w:rsidRPr="007C5D98" w:rsidTr="00321E94">
        <w:trPr>
          <w:trHeight w:val="1000"/>
        </w:trPr>
        <w:tc>
          <w:tcPr>
            <w:tcW w:w="3039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«Обеспечение деятельности органов местного самоуправления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 Майский сельсовет 2016-2018 годы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, далее Подпрограмма</w:t>
            </w:r>
            <w:r w:rsidRPr="00533B9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26614" w:rsidRPr="007C5D98" w:rsidTr="00321E94">
        <w:tc>
          <w:tcPr>
            <w:tcW w:w="3039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</w:p>
        </w:tc>
        <w:tc>
          <w:tcPr>
            <w:tcW w:w="6532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 год и плановый период 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>-201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 г.г.</w:t>
            </w:r>
          </w:p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6614" w:rsidRPr="007C5D98" w:rsidTr="00321E94">
        <w:tc>
          <w:tcPr>
            <w:tcW w:w="3039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Исполнитель подпрограммы</w:t>
            </w:r>
          </w:p>
        </w:tc>
        <w:tc>
          <w:tcPr>
            <w:tcW w:w="6532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246A9">
              <w:rPr>
                <w:rFonts w:eastAsia="Calibri"/>
                <w:sz w:val="28"/>
                <w:szCs w:val="28"/>
                <w:lang w:eastAsia="en-US"/>
              </w:rPr>
              <w:t>Администрация  сельского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46A9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Майский сельсовет муниципального района Иглинский район</w:t>
            </w:r>
          </w:p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6614" w:rsidRPr="007C5D98" w:rsidTr="00321E94">
        <w:tc>
          <w:tcPr>
            <w:tcW w:w="3039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532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Обеспечение деятельности 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</w:tr>
      <w:tr w:rsidR="00E26614" w:rsidRPr="007C5D98" w:rsidTr="00321E94">
        <w:trPr>
          <w:trHeight w:val="1921"/>
        </w:trPr>
        <w:tc>
          <w:tcPr>
            <w:tcW w:w="3039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</w:t>
            </w:r>
            <w:r w:rsidRPr="007C5D98">
              <w:rPr>
                <w:rFonts w:eastAsia="Calibri"/>
                <w:sz w:val="28"/>
                <w:szCs w:val="28"/>
                <w:lang w:eastAsia="en-US"/>
              </w:rPr>
              <w:t xml:space="preserve"> ресурсного обеспечения подпрограммы</w:t>
            </w:r>
          </w:p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32" w:type="dxa"/>
          </w:tcPr>
          <w:p w:rsidR="00E26614" w:rsidRPr="007C5D98" w:rsidRDefault="00E26614" w:rsidP="00321E9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сельского поселения.</w:t>
            </w:r>
          </w:p>
        </w:tc>
      </w:tr>
    </w:tbl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Раздел 2. Краткая характеристика сферы реализации подпрограммы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 w:rsidRPr="00335B9F">
        <w:rPr>
          <w:sz w:val="28"/>
          <w:szCs w:val="28"/>
        </w:rPr>
        <w:t xml:space="preserve">Решение вопросов местного значения осуществляется администрацией </w:t>
      </w:r>
      <w:r>
        <w:rPr>
          <w:sz w:val="28"/>
          <w:szCs w:val="28"/>
        </w:rPr>
        <w:t>сельского поселения</w:t>
      </w:r>
      <w:r w:rsidRPr="00335B9F">
        <w:rPr>
          <w:sz w:val="28"/>
          <w:szCs w:val="28"/>
        </w:rPr>
        <w:t xml:space="preserve"> (исполнительно-распорядительного органа местного самоуправления) в рамках полномочий, определенных Уставом</w:t>
      </w:r>
      <w:proofErr w:type="gramStart"/>
      <w:r w:rsidRPr="00335B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основным направлениям деятельности администрации относятся: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-мобилизация доходных источников местного бюджета, эффективное расходование бюджетных средств;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-инвестиционное развитие поселения;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-реализация намеченных программ по дорожному строительству, капитальному ремонту муниципального имущества, благоустройству территории, выполнения наказов и предложений жителей поселения.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Уставом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республиканскими законами. Для этого сформирована структура администрации.</w:t>
      </w:r>
    </w:p>
    <w:p w:rsidR="00E26614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по решению вопросов местного значения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</w:t>
      </w:r>
    </w:p>
    <w:p w:rsidR="00E26614" w:rsidRPr="00335B9F" w:rsidRDefault="00E26614" w:rsidP="00E26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Данной подпрограммой предусматривается материально-техническое обеспечение, обеспечение услугами почтовой и телефонной связи, интернетом, содержание имущества администрации.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Раздел 3.Ожидаемые результаты реализации подпрограммы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72016">
        <w:rPr>
          <w:rFonts w:eastAsia="Calibri"/>
          <w:b/>
          <w:sz w:val="28"/>
          <w:szCs w:val="28"/>
          <w:lang w:eastAsia="en-US"/>
        </w:rPr>
        <w:t>3.1</w:t>
      </w:r>
      <w:r w:rsidRPr="007C5D98">
        <w:rPr>
          <w:rFonts w:eastAsia="Calibri"/>
          <w:sz w:val="28"/>
          <w:szCs w:val="28"/>
          <w:lang w:eastAsia="en-US"/>
        </w:rPr>
        <w:t xml:space="preserve">.В рамках реализации подпрограммы предполагается достижение следующих результатов: </w:t>
      </w:r>
      <w:r>
        <w:rPr>
          <w:rFonts w:eastAsia="Calibri"/>
          <w:sz w:val="28"/>
          <w:szCs w:val="28"/>
          <w:lang w:eastAsia="en-US"/>
        </w:rPr>
        <w:t xml:space="preserve">эффективное функционирование </w:t>
      </w:r>
      <w:r w:rsidRPr="007C5D9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7C5D98">
        <w:rPr>
          <w:rFonts w:eastAsia="Calibri"/>
          <w:sz w:val="28"/>
          <w:szCs w:val="28"/>
          <w:lang w:eastAsia="en-US"/>
        </w:rPr>
        <w:t>.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56541">
        <w:rPr>
          <w:rFonts w:eastAsia="Calibri"/>
          <w:b/>
          <w:sz w:val="28"/>
          <w:szCs w:val="28"/>
          <w:lang w:eastAsia="en-US"/>
        </w:rPr>
        <w:t>3.2.</w:t>
      </w:r>
      <w:r>
        <w:rPr>
          <w:rFonts w:eastAsia="Calibri"/>
          <w:sz w:val="28"/>
          <w:szCs w:val="28"/>
          <w:lang w:eastAsia="en-US"/>
        </w:rPr>
        <w:t>В результате реализации мероприятий Подпрограммы будут созданы условия для эффективного исполнения полномочий администрации по следующим направлениям: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качества использования бюджетных средств;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-повышение уровня участия населения в вопросах местного самоуправления;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-обеспечение своевременного предоставления любой отчетности.</w:t>
      </w:r>
    </w:p>
    <w:p w:rsidR="00E26614" w:rsidRPr="00872016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26614" w:rsidRPr="007C5D98" w:rsidRDefault="00E26614" w:rsidP="00E2661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872016">
        <w:rPr>
          <w:rFonts w:eastAsia="Calibri"/>
          <w:b/>
          <w:sz w:val="28"/>
          <w:szCs w:val="28"/>
          <w:lang w:eastAsia="en-US"/>
        </w:rPr>
        <w:t>3.3</w:t>
      </w:r>
      <w:r w:rsidRPr="007C5D98">
        <w:rPr>
          <w:rFonts w:eastAsia="Calibri"/>
          <w:sz w:val="28"/>
          <w:szCs w:val="28"/>
          <w:lang w:eastAsia="en-US"/>
        </w:rPr>
        <w:t xml:space="preserve">.При реализации подпрограммы возможны следующие риски: </w:t>
      </w:r>
    </w:p>
    <w:p w:rsidR="00E26614" w:rsidRPr="007C5D98" w:rsidRDefault="00E26614" w:rsidP="00E2661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- на развитие материальной базы могут повлиять изменения в ценовой </w:t>
      </w:r>
      <w:proofErr w:type="gramStart"/>
      <w:r w:rsidRPr="007C5D98">
        <w:rPr>
          <w:rFonts w:eastAsia="Calibri"/>
          <w:sz w:val="28"/>
          <w:szCs w:val="28"/>
          <w:lang w:eastAsia="en-US"/>
        </w:rPr>
        <w:t>политике на оборудование</w:t>
      </w:r>
      <w:proofErr w:type="gramEnd"/>
      <w:r w:rsidRPr="007C5D98">
        <w:rPr>
          <w:rFonts w:eastAsia="Calibri"/>
          <w:sz w:val="28"/>
          <w:szCs w:val="28"/>
          <w:lang w:eastAsia="en-US"/>
        </w:rPr>
        <w:t xml:space="preserve">, инструменты и эксплуатационные материалы; </w:t>
      </w:r>
    </w:p>
    <w:p w:rsidR="00E26614" w:rsidRPr="007C5D98" w:rsidRDefault="00E26614" w:rsidP="00E2661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-изменения тарифов на  коммунальные услуги; </w:t>
      </w:r>
    </w:p>
    <w:p w:rsidR="00E26614" w:rsidRPr="007C5D98" w:rsidRDefault="00E26614" w:rsidP="00E2661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-фонд заработной платы может изменяться в сторону увеличения с учетом индексации и изменения квалификационных категорий. </w:t>
      </w:r>
    </w:p>
    <w:p w:rsidR="00E26614" w:rsidRPr="007C5D98" w:rsidRDefault="00E26614" w:rsidP="00E26614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Наличие указанных рисков может повысить стоимость первоначально запланированных расходов по отдельным мероприятиям подпрограммы. 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7C5D98">
        <w:rPr>
          <w:rFonts w:eastAsia="Calibri"/>
          <w:b/>
          <w:sz w:val="28"/>
          <w:szCs w:val="28"/>
          <w:lang w:eastAsia="en-US"/>
        </w:rPr>
        <w:t>Раздел 4. Мероприятия подпрограммы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ED6BAE">
        <w:rPr>
          <w:rFonts w:eastAsia="Calibri"/>
          <w:b/>
          <w:sz w:val="28"/>
          <w:szCs w:val="28"/>
          <w:lang w:eastAsia="en-US"/>
        </w:rPr>
        <w:t>4.1.</w:t>
      </w:r>
      <w:r w:rsidRPr="007C5D98">
        <w:rPr>
          <w:rFonts w:eastAsia="Calibri"/>
          <w:sz w:val="28"/>
          <w:szCs w:val="28"/>
          <w:lang w:eastAsia="en-US"/>
        </w:rPr>
        <w:t>Наименование мероприятий: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lastRenderedPageBreak/>
        <w:t>4.1.1.фонд оплаты труда и страховые фонды;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4.1.2.закупка товаров, работ, услуг в сфере информационно-коммуникационных технологий;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4.1.3.прочая закупка товаров, работ и услуг для муниципальных нужд;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>4.1.4. уплата налога на имущество организаций и земельного налога;</w:t>
      </w:r>
    </w:p>
    <w:p w:rsidR="00E26614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7C5D98">
        <w:rPr>
          <w:rFonts w:eastAsia="Calibri"/>
          <w:sz w:val="28"/>
          <w:szCs w:val="28"/>
          <w:lang w:eastAsia="en-US"/>
        </w:rPr>
        <w:t xml:space="preserve"> 4.1.5.уплата прочих налогов, сборов и иных платежей.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 xml:space="preserve">                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6BAE">
        <w:rPr>
          <w:rFonts w:eastAsia="Calibri"/>
          <w:b/>
          <w:sz w:val="28"/>
          <w:szCs w:val="28"/>
          <w:lang w:eastAsia="en-US"/>
        </w:rPr>
        <w:t>4.2</w:t>
      </w:r>
      <w:r w:rsidRPr="007C5D98">
        <w:rPr>
          <w:rFonts w:eastAsia="Calibri"/>
          <w:sz w:val="28"/>
          <w:szCs w:val="28"/>
          <w:lang w:eastAsia="en-US"/>
        </w:rPr>
        <w:t>.Содержание мероприятий: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>4.2.1.оплата труда и уплата взносов в страховые фонды;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>4.2.2.оплата услуг связи;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>4.2.3.оплата коммунальных услуг, текущий ремонт помещений и автомобилей, вывоз ТБО и ЖБО, закупка канцелярских и хозяйственных товаров, закупка расходных материалов для обслуживания оргтехники, приобретение запасных частей и ГСМ для автомобилей, оплата услуг по охране и пожарной безопасности здания;</w:t>
      </w:r>
    </w:p>
    <w:p w:rsidR="00E26614" w:rsidRPr="007C5D98" w:rsidRDefault="00E26614" w:rsidP="00E2661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C5D98">
        <w:rPr>
          <w:rFonts w:eastAsia="Calibri"/>
          <w:sz w:val="28"/>
          <w:szCs w:val="28"/>
          <w:lang w:eastAsia="en-US"/>
        </w:rPr>
        <w:tab/>
        <w:t xml:space="preserve"> 4.2.4.уплата налогов.</w:t>
      </w:r>
    </w:p>
    <w:p w:rsidR="00E26614" w:rsidRDefault="00E26614" w:rsidP="00E26614"/>
    <w:p w:rsidR="00E26614" w:rsidRDefault="00E26614" w:rsidP="00E26614"/>
    <w:p w:rsidR="00E26614" w:rsidRDefault="00E26614" w:rsidP="00E26614">
      <w:pPr>
        <w:ind w:right="-6"/>
        <w:jc w:val="both"/>
      </w:pPr>
    </w:p>
    <w:p w:rsidR="00274F42" w:rsidRDefault="00274F42"/>
    <w:sectPr w:rsidR="00274F42" w:rsidSect="00984F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14"/>
    <w:rsid w:val="00020023"/>
    <w:rsid w:val="0002018B"/>
    <w:rsid w:val="000301A2"/>
    <w:rsid w:val="00053202"/>
    <w:rsid w:val="0005763E"/>
    <w:rsid w:val="00082C49"/>
    <w:rsid w:val="000850B2"/>
    <w:rsid w:val="000907E2"/>
    <w:rsid w:val="00090F87"/>
    <w:rsid w:val="00093E88"/>
    <w:rsid w:val="0009401E"/>
    <w:rsid w:val="000942D7"/>
    <w:rsid w:val="000A5C98"/>
    <w:rsid w:val="000B3553"/>
    <w:rsid w:val="000C79C6"/>
    <w:rsid w:val="000D6497"/>
    <w:rsid w:val="000D7DEF"/>
    <w:rsid w:val="000E2330"/>
    <w:rsid w:val="000E2A3B"/>
    <w:rsid w:val="000E6C4A"/>
    <w:rsid w:val="000F1086"/>
    <w:rsid w:val="0013380F"/>
    <w:rsid w:val="0015586C"/>
    <w:rsid w:val="00163741"/>
    <w:rsid w:val="00171EAF"/>
    <w:rsid w:val="00182698"/>
    <w:rsid w:val="00183B02"/>
    <w:rsid w:val="00194F0B"/>
    <w:rsid w:val="001A5AC9"/>
    <w:rsid w:val="001C3393"/>
    <w:rsid w:val="001E0ABC"/>
    <w:rsid w:val="001E2AE4"/>
    <w:rsid w:val="001F1F70"/>
    <w:rsid w:val="001F79CB"/>
    <w:rsid w:val="002042B3"/>
    <w:rsid w:val="002120A4"/>
    <w:rsid w:val="00215174"/>
    <w:rsid w:val="00215374"/>
    <w:rsid w:val="00224D4D"/>
    <w:rsid w:val="0023689A"/>
    <w:rsid w:val="00243EC1"/>
    <w:rsid w:val="002506A1"/>
    <w:rsid w:val="00250B1F"/>
    <w:rsid w:val="002518D1"/>
    <w:rsid w:val="00255906"/>
    <w:rsid w:val="0025636E"/>
    <w:rsid w:val="002623D2"/>
    <w:rsid w:val="00274F42"/>
    <w:rsid w:val="002A104B"/>
    <w:rsid w:val="002A2EA5"/>
    <w:rsid w:val="002A58D2"/>
    <w:rsid w:val="002C5D8F"/>
    <w:rsid w:val="002E258E"/>
    <w:rsid w:val="002E3E75"/>
    <w:rsid w:val="002E5413"/>
    <w:rsid w:val="002E58A8"/>
    <w:rsid w:val="002E60E6"/>
    <w:rsid w:val="002F4271"/>
    <w:rsid w:val="002F4605"/>
    <w:rsid w:val="002F5DEB"/>
    <w:rsid w:val="0030747A"/>
    <w:rsid w:val="00332E80"/>
    <w:rsid w:val="003436F6"/>
    <w:rsid w:val="003515F9"/>
    <w:rsid w:val="00366536"/>
    <w:rsid w:val="0036752F"/>
    <w:rsid w:val="00377CBF"/>
    <w:rsid w:val="003A4272"/>
    <w:rsid w:val="003A68CE"/>
    <w:rsid w:val="003C3EA4"/>
    <w:rsid w:val="003C61E9"/>
    <w:rsid w:val="003D0E8F"/>
    <w:rsid w:val="003E2087"/>
    <w:rsid w:val="003E3574"/>
    <w:rsid w:val="003E5D5A"/>
    <w:rsid w:val="003F1C0A"/>
    <w:rsid w:val="003F4A39"/>
    <w:rsid w:val="003F57E6"/>
    <w:rsid w:val="00405A07"/>
    <w:rsid w:val="00412954"/>
    <w:rsid w:val="00412B51"/>
    <w:rsid w:val="00423352"/>
    <w:rsid w:val="00424AFB"/>
    <w:rsid w:val="004254CC"/>
    <w:rsid w:val="00431405"/>
    <w:rsid w:val="00446DB4"/>
    <w:rsid w:val="00452D05"/>
    <w:rsid w:val="0045468C"/>
    <w:rsid w:val="00455F61"/>
    <w:rsid w:val="0046391F"/>
    <w:rsid w:val="00477BF0"/>
    <w:rsid w:val="00481BAA"/>
    <w:rsid w:val="00484695"/>
    <w:rsid w:val="0049136E"/>
    <w:rsid w:val="00491C89"/>
    <w:rsid w:val="004969F3"/>
    <w:rsid w:val="004B6CBB"/>
    <w:rsid w:val="004E7DEF"/>
    <w:rsid w:val="004F28C4"/>
    <w:rsid w:val="004F4112"/>
    <w:rsid w:val="00510F8C"/>
    <w:rsid w:val="00514A08"/>
    <w:rsid w:val="00517382"/>
    <w:rsid w:val="005300C0"/>
    <w:rsid w:val="00531329"/>
    <w:rsid w:val="00532A13"/>
    <w:rsid w:val="00545DD0"/>
    <w:rsid w:val="00563A5E"/>
    <w:rsid w:val="00571469"/>
    <w:rsid w:val="00571AFB"/>
    <w:rsid w:val="00573424"/>
    <w:rsid w:val="00574E22"/>
    <w:rsid w:val="00580817"/>
    <w:rsid w:val="005823A1"/>
    <w:rsid w:val="00582DF7"/>
    <w:rsid w:val="00584432"/>
    <w:rsid w:val="0058447F"/>
    <w:rsid w:val="00586821"/>
    <w:rsid w:val="005B281F"/>
    <w:rsid w:val="005C4490"/>
    <w:rsid w:val="005E008C"/>
    <w:rsid w:val="005E2053"/>
    <w:rsid w:val="005E691A"/>
    <w:rsid w:val="005F1AFB"/>
    <w:rsid w:val="00601CF4"/>
    <w:rsid w:val="006060CA"/>
    <w:rsid w:val="006074FF"/>
    <w:rsid w:val="00610436"/>
    <w:rsid w:val="00616964"/>
    <w:rsid w:val="00617743"/>
    <w:rsid w:val="00620419"/>
    <w:rsid w:val="00662AA0"/>
    <w:rsid w:val="0066507D"/>
    <w:rsid w:val="00665374"/>
    <w:rsid w:val="00670522"/>
    <w:rsid w:val="00670D45"/>
    <w:rsid w:val="00680692"/>
    <w:rsid w:val="006820C0"/>
    <w:rsid w:val="0068781C"/>
    <w:rsid w:val="00694305"/>
    <w:rsid w:val="0069484E"/>
    <w:rsid w:val="00697CDD"/>
    <w:rsid w:val="006A1B48"/>
    <w:rsid w:val="006B1D49"/>
    <w:rsid w:val="006D425A"/>
    <w:rsid w:val="006D7E73"/>
    <w:rsid w:val="006E0B55"/>
    <w:rsid w:val="006E4482"/>
    <w:rsid w:val="006F70E0"/>
    <w:rsid w:val="006F7A6C"/>
    <w:rsid w:val="00706622"/>
    <w:rsid w:val="00712CF2"/>
    <w:rsid w:val="00721AAF"/>
    <w:rsid w:val="00742A2C"/>
    <w:rsid w:val="00747F31"/>
    <w:rsid w:val="00764594"/>
    <w:rsid w:val="00765681"/>
    <w:rsid w:val="00767264"/>
    <w:rsid w:val="00773717"/>
    <w:rsid w:val="007775B7"/>
    <w:rsid w:val="007826AF"/>
    <w:rsid w:val="00791175"/>
    <w:rsid w:val="00792144"/>
    <w:rsid w:val="007A08D1"/>
    <w:rsid w:val="007B703B"/>
    <w:rsid w:val="007D40B0"/>
    <w:rsid w:val="007D5AEA"/>
    <w:rsid w:val="007E35A1"/>
    <w:rsid w:val="007E7B51"/>
    <w:rsid w:val="007F48C6"/>
    <w:rsid w:val="00804066"/>
    <w:rsid w:val="00812043"/>
    <w:rsid w:val="008217CB"/>
    <w:rsid w:val="008349DF"/>
    <w:rsid w:val="008428ED"/>
    <w:rsid w:val="008567BD"/>
    <w:rsid w:val="00872BDA"/>
    <w:rsid w:val="00882264"/>
    <w:rsid w:val="008A57A2"/>
    <w:rsid w:val="008B36DB"/>
    <w:rsid w:val="008D7232"/>
    <w:rsid w:val="008E677A"/>
    <w:rsid w:val="008F1F14"/>
    <w:rsid w:val="00927909"/>
    <w:rsid w:val="00935D60"/>
    <w:rsid w:val="009423EE"/>
    <w:rsid w:val="009423F8"/>
    <w:rsid w:val="00946178"/>
    <w:rsid w:val="00955C69"/>
    <w:rsid w:val="009610AE"/>
    <w:rsid w:val="009674F3"/>
    <w:rsid w:val="009701F5"/>
    <w:rsid w:val="00970338"/>
    <w:rsid w:val="00991983"/>
    <w:rsid w:val="009A12A8"/>
    <w:rsid w:val="009A470F"/>
    <w:rsid w:val="009B23D7"/>
    <w:rsid w:val="009D62FF"/>
    <w:rsid w:val="009E1E4F"/>
    <w:rsid w:val="009E6921"/>
    <w:rsid w:val="009F4C71"/>
    <w:rsid w:val="009F6613"/>
    <w:rsid w:val="00A074F9"/>
    <w:rsid w:val="00A12ABF"/>
    <w:rsid w:val="00A247F9"/>
    <w:rsid w:val="00A33976"/>
    <w:rsid w:val="00A60A02"/>
    <w:rsid w:val="00A612E9"/>
    <w:rsid w:val="00A726E2"/>
    <w:rsid w:val="00A8454B"/>
    <w:rsid w:val="00A91AA0"/>
    <w:rsid w:val="00AA4A78"/>
    <w:rsid w:val="00AD73AA"/>
    <w:rsid w:val="00AE077C"/>
    <w:rsid w:val="00AE278F"/>
    <w:rsid w:val="00AE3D63"/>
    <w:rsid w:val="00AF17F2"/>
    <w:rsid w:val="00AF2005"/>
    <w:rsid w:val="00B04CAC"/>
    <w:rsid w:val="00B076E0"/>
    <w:rsid w:val="00B22FD4"/>
    <w:rsid w:val="00B31680"/>
    <w:rsid w:val="00B33E62"/>
    <w:rsid w:val="00B37D8C"/>
    <w:rsid w:val="00B444D8"/>
    <w:rsid w:val="00B528A0"/>
    <w:rsid w:val="00B61E67"/>
    <w:rsid w:val="00B6457A"/>
    <w:rsid w:val="00B6702C"/>
    <w:rsid w:val="00B70733"/>
    <w:rsid w:val="00B75158"/>
    <w:rsid w:val="00B7558E"/>
    <w:rsid w:val="00B80710"/>
    <w:rsid w:val="00B842E5"/>
    <w:rsid w:val="00B84925"/>
    <w:rsid w:val="00B90F95"/>
    <w:rsid w:val="00BA244A"/>
    <w:rsid w:val="00BA6B27"/>
    <w:rsid w:val="00BB4CF8"/>
    <w:rsid w:val="00BB58C0"/>
    <w:rsid w:val="00BB77C2"/>
    <w:rsid w:val="00BC487D"/>
    <w:rsid w:val="00BC6742"/>
    <w:rsid w:val="00BD1259"/>
    <w:rsid w:val="00BD4083"/>
    <w:rsid w:val="00BE0871"/>
    <w:rsid w:val="00BE4488"/>
    <w:rsid w:val="00BE519B"/>
    <w:rsid w:val="00BF3050"/>
    <w:rsid w:val="00C03219"/>
    <w:rsid w:val="00C0330C"/>
    <w:rsid w:val="00C03CAD"/>
    <w:rsid w:val="00C12A9F"/>
    <w:rsid w:val="00C12F6A"/>
    <w:rsid w:val="00C249D9"/>
    <w:rsid w:val="00C24D90"/>
    <w:rsid w:val="00C3007F"/>
    <w:rsid w:val="00C57CB8"/>
    <w:rsid w:val="00C70E53"/>
    <w:rsid w:val="00C7723B"/>
    <w:rsid w:val="00C870E1"/>
    <w:rsid w:val="00C94ED1"/>
    <w:rsid w:val="00CB361B"/>
    <w:rsid w:val="00CB6E81"/>
    <w:rsid w:val="00CC076E"/>
    <w:rsid w:val="00CC76E2"/>
    <w:rsid w:val="00CF175C"/>
    <w:rsid w:val="00D16C8D"/>
    <w:rsid w:val="00D2071C"/>
    <w:rsid w:val="00D212EB"/>
    <w:rsid w:val="00D24044"/>
    <w:rsid w:val="00D347FB"/>
    <w:rsid w:val="00D3490F"/>
    <w:rsid w:val="00D421C9"/>
    <w:rsid w:val="00D471DD"/>
    <w:rsid w:val="00D50D51"/>
    <w:rsid w:val="00D53913"/>
    <w:rsid w:val="00D54D2E"/>
    <w:rsid w:val="00D677DF"/>
    <w:rsid w:val="00D75D72"/>
    <w:rsid w:val="00D77C50"/>
    <w:rsid w:val="00D95AD8"/>
    <w:rsid w:val="00D96059"/>
    <w:rsid w:val="00DB46C1"/>
    <w:rsid w:val="00DB5723"/>
    <w:rsid w:val="00DC5C80"/>
    <w:rsid w:val="00DC7057"/>
    <w:rsid w:val="00DD3B5A"/>
    <w:rsid w:val="00DD5259"/>
    <w:rsid w:val="00DD582A"/>
    <w:rsid w:val="00DE071E"/>
    <w:rsid w:val="00DF3EC2"/>
    <w:rsid w:val="00E00934"/>
    <w:rsid w:val="00E0122E"/>
    <w:rsid w:val="00E06419"/>
    <w:rsid w:val="00E06DA8"/>
    <w:rsid w:val="00E11619"/>
    <w:rsid w:val="00E1289B"/>
    <w:rsid w:val="00E1564D"/>
    <w:rsid w:val="00E2262F"/>
    <w:rsid w:val="00E26614"/>
    <w:rsid w:val="00E3245A"/>
    <w:rsid w:val="00E35DD6"/>
    <w:rsid w:val="00E406D9"/>
    <w:rsid w:val="00E5058C"/>
    <w:rsid w:val="00E53852"/>
    <w:rsid w:val="00E570EE"/>
    <w:rsid w:val="00E64E86"/>
    <w:rsid w:val="00E70CBF"/>
    <w:rsid w:val="00E777E4"/>
    <w:rsid w:val="00E77817"/>
    <w:rsid w:val="00E82DA0"/>
    <w:rsid w:val="00EA4484"/>
    <w:rsid w:val="00EA57BF"/>
    <w:rsid w:val="00EA6761"/>
    <w:rsid w:val="00ED07D6"/>
    <w:rsid w:val="00ED53F1"/>
    <w:rsid w:val="00EF32BB"/>
    <w:rsid w:val="00EF4951"/>
    <w:rsid w:val="00F16E8C"/>
    <w:rsid w:val="00F207F8"/>
    <w:rsid w:val="00F31C8F"/>
    <w:rsid w:val="00F327AF"/>
    <w:rsid w:val="00F451BB"/>
    <w:rsid w:val="00F54C71"/>
    <w:rsid w:val="00F554A0"/>
    <w:rsid w:val="00F63703"/>
    <w:rsid w:val="00F75170"/>
    <w:rsid w:val="00F7612D"/>
    <w:rsid w:val="00F80C45"/>
    <w:rsid w:val="00F81605"/>
    <w:rsid w:val="00F90853"/>
    <w:rsid w:val="00F93CA8"/>
    <w:rsid w:val="00F96E51"/>
    <w:rsid w:val="00FA2187"/>
    <w:rsid w:val="00FA4E14"/>
    <w:rsid w:val="00FC42F1"/>
    <w:rsid w:val="00FC743D"/>
    <w:rsid w:val="00FD7934"/>
    <w:rsid w:val="00FE7DB9"/>
    <w:rsid w:val="00FF10C6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6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-TabName">
    <w:name w:val="Pro-Tab Name"/>
    <w:basedOn w:val="a"/>
    <w:rsid w:val="00E26614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Cell">
    <w:name w:val="ConsPlusCell"/>
    <w:rsid w:val="005714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2146</Words>
  <Characters>12236</Characters>
  <Application>Microsoft Office Word</Application>
  <DocSecurity>0</DocSecurity>
  <Lines>101</Lines>
  <Paragraphs>28</Paragraphs>
  <ScaleCrop>false</ScaleCrop>
  <Company>Microsoft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2017-02-06T12:10:00Z</dcterms:created>
  <dcterms:modified xsi:type="dcterms:W3CDTF">2017-02-06T12:15:00Z</dcterms:modified>
</cp:coreProperties>
</file>