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05" w:rsidRDefault="00522305" w:rsidP="005223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проекте  решения « Об отчете исполнения бюджета сельского поселения Майский сельсовет муниципального района Иглинский район Республики Башкортостан за 12 месяцев 2015 года»</w:t>
      </w:r>
    </w:p>
    <w:p w:rsidR="00522305" w:rsidRDefault="00522305" w:rsidP="00522305">
      <w:pPr>
        <w:jc w:val="both"/>
        <w:rPr>
          <w:b/>
          <w:sz w:val="28"/>
          <w:szCs w:val="28"/>
        </w:rPr>
      </w:pPr>
    </w:p>
    <w:p w:rsidR="00522305" w:rsidRDefault="00522305" w:rsidP="00522305">
      <w:pPr>
        <w:jc w:val="both"/>
        <w:rPr>
          <w:sz w:val="28"/>
        </w:rPr>
      </w:pPr>
      <w:r>
        <w:rPr>
          <w:sz w:val="28"/>
        </w:rPr>
        <w:t xml:space="preserve">     Во исполнение Федерального  закона   № 131- ФЗ от 06.10.2003 года  « Об  общих  принципах  организации  местного  самоуправления  в  Российской  Федерации» Совет сельского поселения Майский  сельсовет муниципального района Иглинский район Республики Башкортостан решил: </w:t>
      </w:r>
    </w:p>
    <w:p w:rsidR="00522305" w:rsidRDefault="00522305" w:rsidP="00522305">
      <w:pPr>
        <w:jc w:val="both"/>
        <w:rPr>
          <w:sz w:val="28"/>
        </w:rPr>
      </w:pPr>
    </w:p>
    <w:p w:rsidR="00522305" w:rsidRDefault="00522305" w:rsidP="00522305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Принять  к  рассмотрению  проект отчета об исполнении бюджета сельского поселения Майский сельсовет муниципального района Иглинский район Республики Башкортостан за 12 месяцев  2015года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прилагается).</w:t>
      </w:r>
    </w:p>
    <w:p w:rsidR="00522305" w:rsidRDefault="00522305" w:rsidP="00522305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Обнародовать проект  отчета об исполнении бюджета сельского поселения Майский сельсовет муниципального района Иглинский район Республики Башкортостан на стенде информации в администрации СП  Майский сельсовет.</w:t>
      </w:r>
    </w:p>
    <w:p w:rsidR="00522305" w:rsidRDefault="00522305" w:rsidP="00522305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Постоянную комиссию  Совета  СП  по бюджету, налогам, вопросам  собственности  и  социально-гуманитарным  вопроса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пред.комиссии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Насибулин</w:t>
      </w:r>
      <w:proofErr w:type="spellEnd"/>
      <w:r>
        <w:rPr>
          <w:sz w:val="28"/>
        </w:rPr>
        <w:t xml:space="preserve"> Ш.М)</w:t>
      </w:r>
    </w:p>
    <w:p w:rsidR="00522305" w:rsidRDefault="00522305" w:rsidP="00522305">
      <w:pPr>
        <w:ind w:left="300"/>
        <w:jc w:val="both"/>
        <w:rPr>
          <w:sz w:val="28"/>
        </w:rPr>
      </w:pPr>
    </w:p>
    <w:p w:rsidR="00522305" w:rsidRDefault="00522305" w:rsidP="00522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22305" w:rsidRDefault="00522305" w:rsidP="005223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  <w:r>
        <w:rPr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sz w:val="28"/>
          <w:szCs w:val="28"/>
        </w:rPr>
        <w:t>Р.Р.Чингизов</w:t>
      </w:r>
      <w:proofErr w:type="spellEnd"/>
    </w:p>
    <w:p w:rsidR="00522305" w:rsidRDefault="00522305" w:rsidP="005223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«16»  марта  2016  года</w:t>
      </w:r>
    </w:p>
    <w:p w:rsidR="0001291D" w:rsidRDefault="00522305" w:rsidP="00522305">
      <w:r>
        <w:rPr>
          <w:sz w:val="28"/>
          <w:szCs w:val="28"/>
        </w:rPr>
        <w:t>№ 78</w:t>
      </w:r>
    </w:p>
    <w:sectPr w:rsidR="0001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305"/>
    <w:rsid w:val="0001291D"/>
    <w:rsid w:val="0052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2</cp:revision>
  <dcterms:created xsi:type="dcterms:W3CDTF">2016-03-31T11:09:00Z</dcterms:created>
  <dcterms:modified xsi:type="dcterms:W3CDTF">2016-03-31T11:11:00Z</dcterms:modified>
</cp:coreProperties>
</file>